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xmlns:w="http://schemas.openxmlformats.org/wordprocessingml/2006/main">
      <w:r>
        <w:t xml:space="preserve">DEMAND LETTER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2022-04-20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VIA CERTIFIED MAIL AND EMAIL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Vanguard Logistics Solutions Inc.</w:t>
      </w:r>
    </w:p>
    <w:p xmlns:w="http://schemas.openxmlformats.org/wordprocessingml/2006/main">
      <w:r>
        <w:t xml:space="preserve">Attn: General Counsel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Re: Demand for Breach Of Contract — Immediate Action Required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Dear Counsel: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This firm represents Fortuna Financial Services LLC ("Client") in connection with your client's breach of contract.</w:t>
      </w:r>
    </w:p>
    <w:p xmlns:w="http://schemas.openxmlformats.org/wordprocessingml/2006/main">
      <w:r>
        <w:t xml:space="preserve">We write to demand immediate cure or payment of damages.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STATEMENT OF FACTS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Fortuna Financial Services LLC and Vanguard Logistics Solutions Inc. entered into a binding agreement pursuant to which Vanguard Logistics Solutions Inc. undertook</w:t>
      </w:r>
    </w:p>
    <w:p xmlns:w="http://schemas.openxmlformats.org/wordprocessingml/2006/main">
      <w:r>
        <w:t xml:space="preserve">specific obligations. Despite repeated attempts to resolve this matter informally,</w:t>
      </w:r>
    </w:p>
    <w:p xmlns:w="http://schemas.openxmlformats.org/wordprocessingml/2006/main">
      <w:r>
        <w:t xml:space="preserve">Vanguard Logistics Solutions Inc. has failed to comply with its obligations, causing substantial harm to Fortuna Financial Services LLC.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LEGAL BASIS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Vanguard Logistics Solutions Inc.'s conduct constitutes breach of contract under applicable law. Our client has been</w:t>
      </w:r>
    </w:p>
    <w:p xmlns:w="http://schemas.openxmlformats.org/wordprocessingml/2006/main">
      <w:r>
        <w:t xml:space="preserve">damaged in an amount not less than $900,000, and those damages continue to</w:t>
      </w:r>
    </w:p>
    <w:p xmlns:w="http://schemas.openxmlformats.org/wordprocessingml/2006/main">
      <w:r>
        <w:t xml:space="preserve">accrue. We reserve all rights to seek additional damages, attorneys' fees, and</w:t>
      </w:r>
    </w:p>
    <w:p xmlns:w="http://schemas.openxmlformats.org/wordprocessingml/2006/main">
      <w:r>
        <w:t xml:space="preserve">injunctive relief as appropriate.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DEMAND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We hereby demand that Vanguard Logistics Solutions Inc.: (1) immediate cure or payment of damages; and (2) confirm in writing within</w:t>
      </w:r>
    </w:p>
    <w:p xmlns:w="http://schemas.openxmlformats.org/wordprocessingml/2006/main">
      <w:r>
        <w:t xml:space="preserve">10 days of this letter that you will comply with the foregoing.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Failure to respond within 10 days will result in Fortuna Financial Services LLC pursuing all</w:t>
      </w:r>
    </w:p>
    <w:p xmlns:w="http://schemas.openxmlformats.org/wordprocessingml/2006/main">
      <w:r>
        <w:t xml:space="preserve">available legal remedies without further notice, including the commencement of</w:t>
      </w:r>
    </w:p>
    <w:p xmlns:w="http://schemas.openxmlformats.org/wordprocessingml/2006/main">
      <w:r>
        <w:t xml:space="preserve">litigation seeking compensatory damages, injunctive relief, and attorneys' fees.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This letter is a litigation hold notice. Vanguard Logistics Solutions Inc. must immediately preserve all</w:t>
      </w:r>
    </w:p>
    <w:p xmlns:w="http://schemas.openxmlformats.org/wordprocessingml/2006/main">
      <w:r>
        <w:t xml:space="preserve">documents, communications, and data relating to this matter.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Very truly yours,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Latham &amp; Watkins LLP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r>
        <w:t xml:space="preserve">Partner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cc: Fortuna Financial Services LLC</w:t>
      </w:r>
    </w:p>
    <w:p xmlns:w="http://schemas.openxmlformats.org/wordprocessingml/2006/main">
      <w:pPr>
        <w:spacing w:after="0"/>
      </w:pPr>
    </w:p>
    <w:sectPr>
      <w:pgSz w:w="12240" w:h="15840"/>
    </w:sectPr>
  </w:body>
</w:document>
</file>

<file path=word/_rels/document.xml.rels><?xml version="1.0" encoding="UTF-8" standalone="yes"?><Relationships xmlns="http://schemas.openxmlformats.org/package/2006/relationships"/>
</file>